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2FA4" w14:textId="40DEE861" w:rsidR="00742BFD" w:rsidRDefault="00742BFD" w:rsidP="00742BFD">
      <w:pPr>
        <w:ind w:right="-903"/>
        <w:rPr>
          <w:rFonts w:ascii="Cambria" w:hAnsi="Cambria" w:cs="Arial"/>
          <w:b/>
          <w:bCs/>
        </w:rPr>
      </w:pPr>
      <w:r w:rsidRPr="0062789F">
        <w:rPr>
          <w:rFonts w:ascii="Cambria" w:hAnsi="Cambria" w:cs="Arial"/>
        </w:rPr>
        <w:t>Curriculum Vitae di</w:t>
      </w:r>
      <w:r w:rsidRPr="0062789F">
        <w:rPr>
          <w:rFonts w:ascii="Cambria" w:hAnsi="Cambria" w:cs="Arial"/>
          <w:b/>
          <w:bCs/>
        </w:rPr>
        <w:t xml:space="preserve"> Alessandro Reali</w:t>
      </w:r>
      <w:r w:rsidRPr="0062789F">
        <w:rPr>
          <w:rFonts w:ascii="Cambria" w:hAnsi="Cambria" w:cs="Arial"/>
        </w:rPr>
        <w:tab/>
      </w:r>
      <w:r w:rsidRPr="0062789F">
        <w:rPr>
          <w:rFonts w:ascii="Cambria" w:hAnsi="Cambria" w:cs="Arial"/>
        </w:rPr>
        <w:tab/>
      </w:r>
      <w:r w:rsidRPr="0062789F">
        <w:rPr>
          <w:rFonts w:ascii="Cambria" w:hAnsi="Cambria" w:cs="Arial"/>
          <w:lang w:val="it-IT"/>
        </w:rPr>
        <w:t>[</w:t>
      </w:r>
      <w:r w:rsidRPr="0062789F">
        <w:rPr>
          <w:rFonts w:ascii="Cambria" w:hAnsi="Cambria" w:cs="Arial"/>
        </w:rPr>
        <w:t>aggiornamento: 202</w:t>
      </w:r>
      <w:r w:rsidRPr="00742BFD">
        <w:rPr>
          <w:rFonts w:ascii="Cambria" w:hAnsi="Cambria" w:cs="Arial"/>
          <w:lang w:val="it-IT"/>
        </w:rPr>
        <w:t>1</w:t>
      </w:r>
      <w:r w:rsidRPr="0062789F">
        <w:rPr>
          <w:rFonts w:ascii="Cambria" w:hAnsi="Cambria" w:cs="Arial"/>
          <w:lang w:val="it-IT"/>
        </w:rPr>
        <w:t>]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  <w:t>Istituzione: Dipartimento di Ingegneria Civile e Architettura, Università degli Studi di Pavia </w:t>
      </w:r>
      <w:r w:rsidRPr="0062789F">
        <w:rPr>
          <w:rFonts w:ascii="Cambria" w:hAnsi="Cambria" w:cs="Arial"/>
        </w:rPr>
        <w:br/>
        <w:t>Indirizzo: via Ferrata 3, 27100 Pavia, ITALY </w:t>
      </w:r>
      <w:r w:rsidRPr="0062789F">
        <w:rPr>
          <w:rFonts w:ascii="Cambria" w:hAnsi="Cambria" w:cs="Arial"/>
        </w:rPr>
        <w:br/>
        <w:t>Telefono: +39 0382 985704</w:t>
      </w:r>
      <w:r w:rsidRPr="0062789F">
        <w:rPr>
          <w:rFonts w:ascii="Cambria" w:hAnsi="Cambria" w:cs="Arial"/>
        </w:rPr>
        <w:br/>
        <w:t>Email: alessandro.reali@unipv.it </w:t>
      </w:r>
      <w:r w:rsidRPr="0062789F">
        <w:rPr>
          <w:rFonts w:ascii="Cambria" w:hAnsi="Cambria" w:cs="Arial"/>
        </w:rPr>
        <w:br/>
        <w:t>Pagina web: http://www.unipv.it/alereali/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Carriera</w:t>
      </w:r>
      <w:r w:rsidRPr="0062789F">
        <w:rPr>
          <w:rFonts w:ascii="Cambria" w:hAnsi="Cambria" w:cs="Arial"/>
          <w:b/>
          <w:bCs/>
        </w:rPr>
        <w:br/>
      </w:r>
      <w:r w:rsidRPr="0062789F">
        <w:rPr>
          <w:rFonts w:ascii="Cambria" w:hAnsi="Cambria" w:cs="Arial"/>
        </w:rPr>
        <w:t>Dal 2019: Delegato del Rettore per Ricerca Internazionale e Ranking dell’Univ. di Pavia</w:t>
      </w:r>
      <w:r w:rsidRPr="0062789F">
        <w:rPr>
          <w:rFonts w:ascii="Cambria" w:hAnsi="Cambria" w:cs="Arial"/>
        </w:rPr>
        <w:br/>
        <w:t>Dal 2018: Direttore del Dipart. di Ingegneria Civile e Architettura dell’Univ. di Pavia</w:t>
      </w:r>
      <w:r w:rsidRPr="0062789F">
        <w:rPr>
          <w:rFonts w:ascii="Cambria" w:hAnsi="Cambria" w:cs="Arial"/>
        </w:rPr>
        <w:br/>
      </w:r>
      <w:r w:rsidRPr="00323B59">
        <w:rPr>
          <w:rFonts w:ascii="Cambria" w:hAnsi="Cambria" w:cs="Arial"/>
          <w:lang w:val="it-IT"/>
        </w:rPr>
        <w:t>2</w:t>
      </w:r>
      <w:r w:rsidRPr="0062789F">
        <w:rPr>
          <w:rFonts w:ascii="Cambria" w:hAnsi="Cambria" w:cs="Arial"/>
        </w:rPr>
        <w:t>018</w:t>
      </w:r>
      <w:r w:rsidRPr="00323B59">
        <w:rPr>
          <w:rFonts w:ascii="Cambria" w:hAnsi="Cambria" w:cs="Arial"/>
          <w:lang w:val="it-IT"/>
        </w:rPr>
        <w:t>-2019</w:t>
      </w:r>
      <w:r w:rsidRPr="0062789F">
        <w:rPr>
          <w:rFonts w:ascii="Cambria" w:hAnsi="Cambria" w:cs="Arial"/>
        </w:rPr>
        <w:t>: Membro del Senato Accademico dell’Univ. di Pavia</w:t>
      </w:r>
      <w:r w:rsidRPr="0062789F">
        <w:rPr>
          <w:rFonts w:ascii="Cambria" w:hAnsi="Cambria" w:cs="Arial"/>
        </w:rPr>
        <w:br/>
        <w:t>Dal 2016: Professore Ordinario di Scienza delle Costruzioni presso Univ. di Pavia</w:t>
      </w:r>
      <w:r w:rsidRPr="0062789F">
        <w:rPr>
          <w:rFonts w:ascii="Cambria" w:hAnsi="Cambria" w:cs="Arial"/>
        </w:rPr>
        <w:br/>
        <w:t>2013-2016: Professore Associato di Scienza delle Costruzioni presso Univ. di Pavia</w:t>
      </w:r>
      <w:r w:rsidRPr="0062789F">
        <w:rPr>
          <w:rFonts w:ascii="Cambria" w:hAnsi="Cambria" w:cs="Arial"/>
        </w:rPr>
        <w:br/>
        <w:t>2008-2013: Ricercatore di Scienza delle Costruzioni presso Univ. di Pavia</w:t>
      </w:r>
      <w:r w:rsidRPr="0062789F">
        <w:rPr>
          <w:rFonts w:ascii="Cambria" w:hAnsi="Cambria" w:cs="Arial"/>
        </w:rPr>
        <w:br/>
        <w:t>2005: Dottore di Ricerca in Ingegneria Sismica presso Univ. di Pavia e IUSS Pavia</w:t>
      </w:r>
      <w:r w:rsidRPr="0062789F">
        <w:rPr>
          <w:rFonts w:ascii="Cambria" w:hAnsi="Cambria" w:cs="Arial"/>
        </w:rPr>
        <w:br/>
        <w:t>2004: Master in Ingegneria Sismica presso Univ. di Pavia e IUSS Pavia </w:t>
      </w:r>
      <w:r w:rsidRPr="0062789F">
        <w:rPr>
          <w:rFonts w:ascii="Cambria" w:hAnsi="Cambria" w:cs="Arial"/>
        </w:rPr>
        <w:br/>
        <w:t>2001: Laurea con lode in Ingegneria Civile presso Univ. di Pavia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Premi (principali)</w:t>
      </w:r>
    </w:p>
    <w:p w14:paraId="4B91317E" w14:textId="77777777" w:rsidR="00742BFD" w:rsidRDefault="00742BFD" w:rsidP="00742BFD">
      <w:pPr>
        <w:ind w:right="-903"/>
        <w:rPr>
          <w:rFonts w:ascii="Cambria" w:hAnsi="Cambria" w:cs="Arial"/>
          <w:b/>
          <w:bCs/>
        </w:rPr>
      </w:pPr>
      <w:r w:rsidRPr="009B1A92">
        <w:rPr>
          <w:rFonts w:ascii="Cambria" w:hAnsi="Cambria" w:cs="Arial"/>
          <w:lang w:val="it-IT"/>
        </w:rPr>
        <w:t xml:space="preserve">2020: </w:t>
      </w:r>
      <w:r>
        <w:rPr>
          <w:rFonts w:ascii="Cambria" w:hAnsi="Cambria" w:cs="Arial"/>
          <w:lang w:val="it-IT"/>
        </w:rPr>
        <w:t>ECCOMAS “</w:t>
      </w:r>
      <w:proofErr w:type="spellStart"/>
      <w:r w:rsidRPr="009B1A92">
        <w:rPr>
          <w:rFonts w:ascii="Cambria" w:hAnsi="Cambria" w:cs="Arial"/>
          <w:lang w:val="it-IT"/>
        </w:rPr>
        <w:t>Euler</w:t>
      </w:r>
      <w:proofErr w:type="spellEnd"/>
      <w:r w:rsidRPr="009B1A92">
        <w:rPr>
          <w:rFonts w:ascii="Cambria" w:hAnsi="Cambria" w:cs="Arial"/>
          <w:lang w:val="it-IT"/>
        </w:rPr>
        <w:t xml:space="preserve"> </w:t>
      </w:r>
      <w:proofErr w:type="spellStart"/>
      <w:r w:rsidRPr="009B1A92">
        <w:rPr>
          <w:rFonts w:ascii="Cambria" w:hAnsi="Cambria" w:cs="Arial"/>
          <w:lang w:val="it-IT"/>
        </w:rPr>
        <w:t>Medal</w:t>
      </w:r>
      <w:proofErr w:type="spellEnd"/>
      <w:r>
        <w:rPr>
          <w:rFonts w:ascii="Cambria" w:hAnsi="Cambria" w:cs="Arial"/>
          <w:lang w:val="it-IT"/>
        </w:rPr>
        <w:t>”</w:t>
      </w:r>
      <w:r w:rsidRPr="009B1A92">
        <w:rPr>
          <w:rFonts w:ascii="Cambria" w:hAnsi="Cambria" w:cs="Arial"/>
          <w:lang w:val="it-IT"/>
        </w:rPr>
        <w:t xml:space="preserve"> (</w:t>
      </w:r>
      <w:proofErr w:type="spellStart"/>
      <w:r w:rsidRPr="009B1A92">
        <w:rPr>
          <w:rFonts w:ascii="Cambria" w:hAnsi="Cambria" w:cs="Arial"/>
          <w:lang w:val="it-IT"/>
        </w:rPr>
        <w:t>European</w:t>
      </w:r>
      <w:proofErr w:type="spellEnd"/>
      <w:r w:rsidRPr="009B1A92">
        <w:rPr>
          <w:rFonts w:ascii="Cambria" w:hAnsi="Cambria" w:cs="Arial"/>
          <w:lang w:val="it-IT"/>
        </w:rPr>
        <w:t xml:space="preserve"> Community on </w:t>
      </w:r>
      <w:proofErr w:type="spellStart"/>
      <w:r w:rsidRPr="009B1A92">
        <w:rPr>
          <w:rFonts w:ascii="Cambria" w:hAnsi="Cambria" w:cs="Arial"/>
          <w:lang w:val="it-IT"/>
        </w:rPr>
        <w:t>Computational</w:t>
      </w:r>
      <w:proofErr w:type="spellEnd"/>
      <w:r w:rsidRPr="009B1A92">
        <w:rPr>
          <w:rFonts w:ascii="Cambria" w:hAnsi="Cambria" w:cs="Arial"/>
          <w:lang w:val="it-IT"/>
        </w:rPr>
        <w:t xml:space="preserve"> </w:t>
      </w:r>
      <w:proofErr w:type="spellStart"/>
      <w:r w:rsidRPr="009B1A92">
        <w:rPr>
          <w:rFonts w:ascii="Cambria" w:hAnsi="Cambria" w:cs="Arial"/>
          <w:lang w:val="it-IT"/>
        </w:rPr>
        <w:t>Methods</w:t>
      </w:r>
      <w:proofErr w:type="spellEnd"/>
      <w:r w:rsidRPr="009B1A92">
        <w:rPr>
          <w:rFonts w:ascii="Cambria" w:hAnsi="Cambria" w:cs="Arial"/>
          <w:lang w:val="it-IT"/>
        </w:rPr>
        <w:t xml:space="preserve"> in </w:t>
      </w:r>
      <w:proofErr w:type="spellStart"/>
      <w:r w:rsidRPr="009B1A92">
        <w:rPr>
          <w:rFonts w:ascii="Cambria" w:hAnsi="Cambria" w:cs="Arial"/>
          <w:lang w:val="it-IT"/>
        </w:rPr>
        <w:t>Applied</w:t>
      </w:r>
      <w:proofErr w:type="spellEnd"/>
      <w:r w:rsidRPr="009B1A92">
        <w:rPr>
          <w:rFonts w:ascii="Cambria" w:hAnsi="Cambria" w:cs="Arial"/>
          <w:lang w:val="it-IT"/>
        </w:rPr>
        <w:t xml:space="preserve"> </w:t>
      </w:r>
      <w:proofErr w:type="spellStart"/>
      <w:r w:rsidRPr="009B1A92">
        <w:rPr>
          <w:rFonts w:ascii="Cambria" w:hAnsi="Cambria" w:cs="Arial"/>
          <w:lang w:val="it-IT"/>
        </w:rPr>
        <w:t>Sciences</w:t>
      </w:r>
      <w:proofErr w:type="spellEnd"/>
      <w:r w:rsidRPr="009B1A92">
        <w:rPr>
          <w:rFonts w:ascii="Cambria" w:hAnsi="Cambria" w:cs="Arial"/>
          <w:lang w:val="it-IT"/>
        </w:rPr>
        <w:t xml:space="preserve"> - ECCOMAS)</w:t>
      </w:r>
      <w:r w:rsidRPr="0062789F">
        <w:rPr>
          <w:rFonts w:ascii="Cambria" w:hAnsi="Cambria" w:cs="Arial"/>
        </w:rPr>
        <w:br/>
        <w:t>2019: Nominato “TUM Ambassador” dal Presidente della Technical University of Munich</w:t>
      </w:r>
      <w:r w:rsidRPr="0062789F">
        <w:rPr>
          <w:rFonts w:ascii="Cambria" w:hAnsi="Cambria" w:cs="Arial"/>
        </w:rPr>
        <w:br/>
        <w:t>2014-2018: ISI Thomson-Reuters/Clarivate “Highly Cited Researcher” (</w:t>
      </w:r>
      <w:r w:rsidRPr="00742BFD">
        <w:rPr>
          <w:rFonts w:ascii="Cambria" w:hAnsi="Cambria" w:cs="Arial"/>
          <w:lang w:val="it-IT"/>
        </w:rPr>
        <w:t>5</w:t>
      </w:r>
      <w:r>
        <w:rPr>
          <w:rFonts w:ascii="Cambria" w:hAnsi="Cambria" w:cs="Arial"/>
          <w:lang w:val="it-IT"/>
        </w:rPr>
        <w:t xml:space="preserve"> volte</w:t>
      </w:r>
      <w:r w:rsidRPr="0062789F">
        <w:rPr>
          <w:rFonts w:ascii="Cambria" w:hAnsi="Cambria" w:cs="Arial"/>
        </w:rPr>
        <w:t>)</w:t>
      </w:r>
      <w:r w:rsidRPr="0062789F">
        <w:rPr>
          <w:rFonts w:ascii="Cambria" w:hAnsi="Cambria" w:cs="Arial"/>
        </w:rPr>
        <w:br/>
        <w:t>2018: Premio “Bruno Finzi” per la Meccanica Razionale o altre discipline strettamente affini (Istituto Lombardo Accademia di Scienze e Lettere)</w:t>
      </w:r>
      <w:r w:rsidRPr="0062789F">
        <w:rPr>
          <w:rFonts w:ascii="Cambria" w:hAnsi="Cambria" w:cs="Arial"/>
        </w:rPr>
        <w:br/>
        <w:t>2017: Nominato Commendatore dell'“Ordine al Merito della Repubblica Italiana” dal Presidente della Repubblica Italiana</w:t>
      </w:r>
      <w:r w:rsidRPr="0062789F">
        <w:rPr>
          <w:rFonts w:ascii="Cambria" w:hAnsi="Cambria" w:cs="Arial"/>
        </w:rPr>
        <w:br/>
        <w:t>2016: IACM “Fellows Award” (International Association for Computational Mechanics - IACM)</w:t>
      </w:r>
      <w:r w:rsidRPr="0062789F">
        <w:rPr>
          <w:rFonts w:ascii="Cambria" w:hAnsi="Cambria" w:cs="Arial"/>
        </w:rPr>
        <w:br/>
        <w:t>2015: “Hans Fischer” Fellowship (Institute for Advanced Study - IAS della TU Munich)</w:t>
      </w:r>
      <w:r w:rsidRPr="0062789F">
        <w:rPr>
          <w:rFonts w:ascii="Cambria" w:hAnsi="Cambria" w:cs="Arial"/>
        </w:rPr>
        <w:br/>
        <w:t>2014: IACM “John Argyris” Award for Young Scientists (IACM)</w:t>
      </w:r>
      <w:r w:rsidRPr="0062789F">
        <w:rPr>
          <w:rFonts w:ascii="Cambria" w:hAnsi="Cambria" w:cs="Arial"/>
        </w:rPr>
        <w:br/>
        <w:t>2013: Premio “AIMETA Junior” per la Meccanica dei Solidi e delle Strutture</w:t>
      </w:r>
      <w:r w:rsidRPr="0062789F">
        <w:rPr>
          <w:rFonts w:ascii="Cambria" w:hAnsi="Cambria" w:cs="Arial"/>
        </w:rPr>
        <w:br/>
        <w:t>2012: ECCOMAS “O.C. Zienkiewicz” Award (ECCOMAS)</w:t>
      </w:r>
      <w:r w:rsidRPr="0062789F">
        <w:rPr>
          <w:rFonts w:ascii="Cambria" w:hAnsi="Cambria" w:cs="Arial"/>
        </w:rPr>
        <w:br/>
        <w:t>2004-2012: “J.T. Oden” Faculty Fellowship (8 volte, Institute of Computational Engineering and Sciences - ICES della UT Austin)</w:t>
      </w:r>
      <w:r w:rsidRPr="0062789F">
        <w:rPr>
          <w:rFonts w:ascii="Cambria" w:hAnsi="Cambria" w:cs="Arial"/>
        </w:rPr>
        <w:br/>
        <w:t>2010: ERC “Ideas” Starting Independent Researcher Grant (European Research Council - ERC) [Progetto: “ISOBIO: Isogeometric Methods for Biomechanics”; finaziamento: 1.2 M€]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Affiliazioni (principali)</w:t>
      </w:r>
    </w:p>
    <w:p w14:paraId="3CAB5CAD" w14:textId="54AA615C" w:rsidR="00742BFD" w:rsidRPr="003E6089" w:rsidRDefault="00742BFD" w:rsidP="003E6089">
      <w:pPr>
        <w:ind w:right="-903"/>
        <w:rPr>
          <w:rFonts w:ascii="Cambria" w:hAnsi="Cambria" w:cs="Arial"/>
          <w:lang w:val="en-GB"/>
        </w:rPr>
      </w:pPr>
      <w:r w:rsidRPr="0062789F">
        <w:rPr>
          <w:rFonts w:ascii="Cambria" w:hAnsi="Cambria" w:cs="Arial"/>
        </w:rPr>
        <w:t xml:space="preserve">Dal 2020: </w:t>
      </w:r>
      <w:r w:rsidR="003E6089" w:rsidRPr="003E6089">
        <w:rPr>
          <w:rFonts w:ascii="Cambria" w:hAnsi="Cambria" w:cs="Arial"/>
          <w:lang w:val="it-IT"/>
        </w:rPr>
        <w:t>Ricercatore a</w:t>
      </w:r>
      <w:r w:rsidR="003E6089">
        <w:rPr>
          <w:rFonts w:ascii="Cambria" w:hAnsi="Cambria" w:cs="Arial"/>
          <w:lang w:val="it-IT"/>
        </w:rPr>
        <w:t>ffi</w:t>
      </w:r>
      <w:r w:rsidR="003E6089" w:rsidRPr="003E6089">
        <w:rPr>
          <w:rFonts w:ascii="Cambria" w:hAnsi="Cambria" w:cs="Arial"/>
          <w:lang w:val="it-IT"/>
        </w:rPr>
        <w:t xml:space="preserve">liato all'International </w:t>
      </w:r>
      <w:proofErr w:type="spellStart"/>
      <w:r w:rsidR="003E6089" w:rsidRPr="003E6089">
        <w:rPr>
          <w:rFonts w:ascii="Cambria" w:hAnsi="Cambria" w:cs="Arial"/>
          <w:lang w:val="it-IT"/>
        </w:rPr>
        <w:t>Research</w:t>
      </w:r>
      <w:proofErr w:type="spellEnd"/>
      <w:r w:rsidR="003E6089" w:rsidRPr="003E6089">
        <w:rPr>
          <w:rFonts w:ascii="Cambria" w:hAnsi="Cambria" w:cs="Arial"/>
          <w:lang w:val="it-IT"/>
        </w:rPr>
        <w:t xml:space="preserve"> Center on </w:t>
      </w:r>
      <w:proofErr w:type="spellStart"/>
      <w:r w:rsidR="003E6089" w:rsidRPr="003E6089">
        <w:rPr>
          <w:rFonts w:ascii="Cambria" w:hAnsi="Cambria" w:cs="Arial"/>
          <w:lang w:val="it-IT"/>
        </w:rPr>
        <w:t>Mathematics</w:t>
      </w:r>
      <w:proofErr w:type="spellEnd"/>
      <w:r w:rsidR="003E6089" w:rsidRPr="003E6089">
        <w:rPr>
          <w:rFonts w:ascii="Cambria" w:hAnsi="Cambria" w:cs="Arial"/>
          <w:lang w:val="it-IT"/>
        </w:rPr>
        <w:t xml:space="preserve"> and </w:t>
      </w:r>
      <w:proofErr w:type="spellStart"/>
      <w:r w:rsidR="003E6089" w:rsidRPr="003E6089">
        <w:rPr>
          <w:rFonts w:ascii="Cambria" w:hAnsi="Cambria" w:cs="Arial"/>
          <w:lang w:val="it-IT"/>
        </w:rPr>
        <w:t>Mechanics</w:t>
      </w:r>
      <w:proofErr w:type="spellEnd"/>
      <w:r w:rsidR="003E6089" w:rsidRPr="003E6089">
        <w:rPr>
          <w:rFonts w:ascii="Cambria" w:hAnsi="Cambria" w:cs="Arial"/>
          <w:lang w:val="it-IT"/>
        </w:rPr>
        <w:t xml:space="preserve"> of</w:t>
      </w:r>
      <w:r w:rsidR="003E6089">
        <w:rPr>
          <w:rFonts w:ascii="Cambria" w:hAnsi="Cambria" w:cs="Arial"/>
          <w:lang w:val="it-IT"/>
        </w:rPr>
        <w:t xml:space="preserve"> </w:t>
      </w:r>
      <w:proofErr w:type="spellStart"/>
      <w:r w:rsidR="003E6089" w:rsidRPr="003E6089">
        <w:rPr>
          <w:rFonts w:ascii="Cambria" w:hAnsi="Cambria" w:cs="Arial"/>
          <w:lang w:val="it-IT"/>
        </w:rPr>
        <w:t>Complex</w:t>
      </w:r>
      <w:proofErr w:type="spellEnd"/>
      <w:r w:rsidR="003E6089" w:rsidRPr="003E6089">
        <w:rPr>
          <w:rFonts w:ascii="Cambria" w:hAnsi="Cambria" w:cs="Arial"/>
          <w:lang w:val="it-IT"/>
        </w:rPr>
        <w:t xml:space="preserve"> Systems (M&amp;MOCS) dell'Universit</w:t>
      </w:r>
      <w:r w:rsidR="003E6089">
        <w:rPr>
          <w:rFonts w:ascii="Cambria" w:hAnsi="Cambria" w:cs="Arial"/>
          <w:lang w:val="it-IT"/>
        </w:rPr>
        <w:t>à</w:t>
      </w:r>
      <w:r w:rsidR="003E6089" w:rsidRPr="003E6089">
        <w:rPr>
          <w:rFonts w:ascii="Cambria" w:hAnsi="Cambria" w:cs="Arial"/>
          <w:lang w:val="it-IT"/>
        </w:rPr>
        <w:t xml:space="preserve"> degli Studi dell'Aquila</w:t>
      </w:r>
      <w:r w:rsidRPr="0062789F">
        <w:rPr>
          <w:rFonts w:ascii="Cambria" w:hAnsi="Cambria" w:cs="Arial"/>
        </w:rPr>
        <w:br/>
        <w:t>Dal 2020: Membro del Consiglio Direttivo della Lake Come School of Advanced Studies</w:t>
      </w:r>
      <w:r w:rsidRPr="0062789F">
        <w:rPr>
          <w:rFonts w:ascii="Cambria" w:hAnsi="Cambria" w:cs="Arial"/>
        </w:rPr>
        <w:br/>
        <w:t>Dal 2018: Membro del Consiglio Direttivo del “Gruppo 2003 per la Ricerca Scientifica”</w:t>
      </w:r>
      <w:r w:rsidRPr="0062789F">
        <w:rPr>
          <w:rFonts w:ascii="Cambria" w:hAnsi="Cambria" w:cs="Arial"/>
        </w:rPr>
        <w:br/>
        <w:t xml:space="preserve">Dal 2017: Coordinatore del Dottorato di Ricerca in Design, Modeling, and Simulation in Engineering presso Univ. </w:t>
      </w:r>
      <w:r w:rsidRPr="009B1A92">
        <w:rPr>
          <w:rFonts w:ascii="Cambria" w:hAnsi="Cambria" w:cs="Arial"/>
          <w:lang w:val="it-IT"/>
        </w:rPr>
        <w:t>d</w:t>
      </w:r>
      <w:r w:rsidRPr="0062789F">
        <w:rPr>
          <w:rFonts w:ascii="Cambria" w:hAnsi="Cambria" w:cs="Arial"/>
        </w:rPr>
        <w:t>i Pavia</w:t>
      </w:r>
      <w:r w:rsidRPr="0062789F">
        <w:rPr>
          <w:rFonts w:ascii="Cambria" w:hAnsi="Cambria" w:cs="Arial"/>
        </w:rPr>
        <w:br/>
        <w:t>Dal 2017: Alumnus della Young Academy of Europe</w:t>
      </w:r>
      <w:r w:rsidRPr="0062789F">
        <w:rPr>
          <w:rFonts w:ascii="Cambria" w:hAnsi="Cambria" w:cs="Arial"/>
        </w:rPr>
        <w:br/>
        <w:t>Dal 2016: Membro del General Council della IACM</w:t>
      </w:r>
      <w:r w:rsidRPr="0062789F">
        <w:rPr>
          <w:rFonts w:ascii="Cambria" w:hAnsi="Cambria" w:cs="Arial"/>
        </w:rPr>
        <w:br/>
        <w:t>Dal 2015: Membro della USACM Technical Thrust Area on Isogeometric Analysis</w:t>
      </w:r>
      <w:r w:rsidRPr="0062789F">
        <w:rPr>
          <w:rFonts w:ascii="Cambria" w:hAnsi="Cambria" w:cs="Arial"/>
        </w:rPr>
        <w:br/>
        <w:t>Dal 2015: Socio su invito del “Gruppo 2003 per la Ricerca Scientifica”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lastRenderedPageBreak/>
        <w:t>Dal 2013: Membro del Consiglio Scientifico di H2CU - Honors Center of Italian Universities</w:t>
      </w:r>
      <w:r w:rsidRPr="0062789F">
        <w:rPr>
          <w:rFonts w:ascii="Cambria" w:hAnsi="Cambria" w:cs="Arial"/>
        </w:rPr>
        <w:br/>
        <w:t>Dal 2013: Membro del Consiglio Direttivo del Gruppo Italiano di Meccanica Computazionale di AIMETA</w:t>
      </w:r>
      <w:r w:rsidRPr="0062789F">
        <w:rPr>
          <w:rFonts w:ascii="Cambria" w:hAnsi="Cambria" w:cs="Arial"/>
        </w:rPr>
        <w:br/>
        <w:t>Dal 2013: Membro della AMD Committee on Fluid-Structure Interaction della American Society of Mechanical Engineers – ASME</w:t>
      </w:r>
      <w:r w:rsidRPr="0062789F">
        <w:rPr>
          <w:rFonts w:ascii="Cambria" w:hAnsi="Cambria" w:cs="Arial"/>
        </w:rPr>
        <w:br/>
        <w:t>Dal 2007: Associato di ricerca dell’Istituto di Matematica Applicata e Tecnologie Informatiche del CNR</w:t>
      </w:r>
      <w:r w:rsidRPr="0062789F">
        <w:rPr>
          <w:rFonts w:ascii="Cambria" w:hAnsi="Cambria" w:cs="Arial"/>
        </w:rPr>
        <w:br/>
        <w:t>Dal 2012 al 2017: Membro eletto della Young Academy of Europe</w:t>
      </w:r>
      <w:r w:rsidRPr="0062789F">
        <w:rPr>
          <w:rFonts w:ascii="Cambria" w:hAnsi="Cambria" w:cs="Arial"/>
        </w:rPr>
        <w:br/>
        <w:t>Dal 2012 al 2017: Membro dell’ECCOMAS Young Investigator Committee; Chairman dal 2014 al 2016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Produzione scientifica (sintesi)</w:t>
      </w:r>
      <w:r w:rsidRPr="0062789F">
        <w:rPr>
          <w:rFonts w:ascii="Cambria" w:hAnsi="Cambria" w:cs="Arial"/>
        </w:rPr>
        <w:br/>
        <w:t>Dal 2005: Autore di oltre 1</w:t>
      </w:r>
      <w:r w:rsidR="003E6089" w:rsidRPr="003E6089">
        <w:rPr>
          <w:rFonts w:ascii="Cambria" w:hAnsi="Cambria" w:cs="Arial"/>
          <w:lang w:val="it-IT"/>
        </w:rPr>
        <w:t>5</w:t>
      </w:r>
      <w:r w:rsidRPr="0062789F">
        <w:rPr>
          <w:rFonts w:ascii="Cambria" w:hAnsi="Cambria" w:cs="Arial"/>
        </w:rPr>
        <w:t xml:space="preserve">0 articoli su riviste internazionali, per un totale di </w:t>
      </w:r>
      <w:r w:rsidRPr="0062789F">
        <w:rPr>
          <w:rFonts w:ascii="Cambria" w:hAnsi="Cambria" w:cs="Arial"/>
          <w:lang w:val="it-IT"/>
        </w:rPr>
        <w:t>oltre</w:t>
      </w:r>
      <w:r w:rsidRPr="0062789F">
        <w:rPr>
          <w:rFonts w:ascii="Cambria" w:hAnsi="Cambria" w:cs="Arial"/>
        </w:rPr>
        <w:t xml:space="preserve"> </w:t>
      </w:r>
      <w:r w:rsidR="003E6089" w:rsidRPr="003E6089">
        <w:rPr>
          <w:rFonts w:ascii="Cambria" w:hAnsi="Cambria" w:cs="Arial"/>
          <w:lang w:val="it-IT"/>
        </w:rPr>
        <w:t>115</w:t>
      </w:r>
      <w:r w:rsidRPr="0062789F">
        <w:rPr>
          <w:rFonts w:ascii="Cambria" w:hAnsi="Cambria" w:cs="Arial"/>
        </w:rPr>
        <w:t>00 citazioni (h-index: 4</w:t>
      </w:r>
      <w:r w:rsidR="003E6089" w:rsidRPr="003E6089">
        <w:rPr>
          <w:rFonts w:ascii="Cambria" w:hAnsi="Cambria" w:cs="Arial"/>
          <w:lang w:val="it-IT"/>
        </w:rPr>
        <w:t>9</w:t>
      </w:r>
      <w:r w:rsidRPr="0062789F">
        <w:rPr>
          <w:rFonts w:ascii="Cambria" w:hAnsi="Cambria" w:cs="Arial"/>
        </w:rPr>
        <w:t xml:space="preserve">) secondo Google Scholar, </w:t>
      </w:r>
      <w:r w:rsidRPr="0062789F">
        <w:rPr>
          <w:rFonts w:ascii="Cambria" w:hAnsi="Cambria" w:cs="Arial"/>
          <w:lang w:val="it-IT"/>
        </w:rPr>
        <w:t>oltre</w:t>
      </w:r>
      <w:r w:rsidRPr="0062789F">
        <w:rPr>
          <w:rFonts w:ascii="Cambria" w:hAnsi="Cambria" w:cs="Arial"/>
        </w:rPr>
        <w:t xml:space="preserve"> </w:t>
      </w:r>
      <w:r w:rsidR="003E6089" w:rsidRPr="003E6089">
        <w:rPr>
          <w:rFonts w:ascii="Cambria" w:hAnsi="Cambria" w:cs="Arial"/>
          <w:lang w:val="it-IT"/>
        </w:rPr>
        <w:t>76</w:t>
      </w:r>
      <w:r w:rsidRPr="0062789F">
        <w:rPr>
          <w:rFonts w:ascii="Cambria" w:hAnsi="Cambria" w:cs="Arial"/>
        </w:rPr>
        <w:t xml:space="preserve">00 (h-index: </w:t>
      </w:r>
      <w:r w:rsidR="003E6089" w:rsidRPr="003E6089">
        <w:rPr>
          <w:rFonts w:ascii="Cambria" w:hAnsi="Cambria" w:cs="Arial"/>
          <w:lang w:val="it-IT"/>
        </w:rPr>
        <w:t>42</w:t>
      </w:r>
      <w:r w:rsidRPr="0062789F">
        <w:rPr>
          <w:rFonts w:ascii="Cambria" w:hAnsi="Cambria" w:cs="Arial"/>
        </w:rPr>
        <w:t>) secondo Scopus e</w:t>
      </w:r>
      <w:r w:rsidR="003E6089" w:rsidRPr="003E6089">
        <w:rPr>
          <w:rFonts w:ascii="Cambria" w:hAnsi="Cambria" w:cs="Arial"/>
          <w:lang w:val="it-IT"/>
        </w:rPr>
        <w:t xml:space="preserve"> oltre</w:t>
      </w:r>
      <w:r w:rsidRPr="0062789F">
        <w:rPr>
          <w:rFonts w:ascii="Cambria" w:hAnsi="Cambria" w:cs="Arial"/>
        </w:rPr>
        <w:t xml:space="preserve"> </w:t>
      </w:r>
      <w:r w:rsidR="003E6089" w:rsidRPr="003E6089">
        <w:rPr>
          <w:rFonts w:ascii="Cambria" w:hAnsi="Cambria" w:cs="Arial"/>
          <w:lang w:val="it-IT"/>
        </w:rPr>
        <w:t>70</w:t>
      </w:r>
      <w:r w:rsidRPr="0062789F">
        <w:rPr>
          <w:rFonts w:ascii="Cambria" w:hAnsi="Cambria" w:cs="Arial"/>
        </w:rPr>
        <w:t xml:space="preserve">00 (h-index </w:t>
      </w:r>
      <w:r w:rsidR="003E6089" w:rsidRPr="003E6089">
        <w:rPr>
          <w:rFonts w:ascii="Cambria" w:hAnsi="Cambria" w:cs="Arial"/>
          <w:lang w:val="it-IT"/>
        </w:rPr>
        <w:t>40</w:t>
      </w:r>
      <w:r w:rsidRPr="0062789F">
        <w:rPr>
          <w:rFonts w:ascii="Cambria" w:hAnsi="Cambria" w:cs="Arial"/>
        </w:rPr>
        <w:t>) secondo ISI Web of Knowledge</w:t>
      </w:r>
      <w:r w:rsidRPr="0062789F">
        <w:rPr>
          <w:rFonts w:ascii="Cambria" w:hAnsi="Cambria" w:cs="Arial"/>
        </w:rPr>
        <w:br/>
        <w:t>Dal 2004: Autore/coautore di circa 4</w:t>
      </w:r>
      <w:r w:rsidR="003E6089" w:rsidRPr="003E6089">
        <w:rPr>
          <w:rFonts w:ascii="Cambria" w:hAnsi="Cambria" w:cs="Arial"/>
          <w:lang w:val="it-IT"/>
        </w:rPr>
        <w:t>5</w:t>
      </w:r>
      <w:r w:rsidRPr="0062789F">
        <w:rPr>
          <w:rFonts w:ascii="Cambria" w:hAnsi="Cambria" w:cs="Arial"/>
        </w:rPr>
        <w:t>0 contributi (</w:t>
      </w:r>
      <w:r w:rsidR="003E6089" w:rsidRPr="003E6089">
        <w:rPr>
          <w:rFonts w:ascii="Cambria" w:hAnsi="Cambria" w:cs="Arial"/>
          <w:lang w:val="it-IT"/>
        </w:rPr>
        <w:t>circa</w:t>
      </w:r>
      <w:r w:rsidRPr="0062789F">
        <w:rPr>
          <w:rFonts w:ascii="Cambria" w:hAnsi="Cambria" w:cs="Arial"/>
        </w:rPr>
        <w:t xml:space="preserve"> 3</w:t>
      </w:r>
      <w:r w:rsidR="003E6089" w:rsidRPr="003E6089">
        <w:rPr>
          <w:rFonts w:ascii="Cambria" w:hAnsi="Cambria" w:cs="Arial"/>
          <w:lang w:val="it-IT"/>
        </w:rPr>
        <w:t>5</w:t>
      </w:r>
      <w:r w:rsidRPr="0062789F">
        <w:rPr>
          <w:rFonts w:ascii="Cambria" w:hAnsi="Cambria" w:cs="Arial"/>
        </w:rPr>
        <w:t>0 su invito) a</w:t>
      </w:r>
      <w:r w:rsidR="003E6089" w:rsidRPr="003E6089">
        <w:rPr>
          <w:rFonts w:ascii="Cambria" w:hAnsi="Cambria" w:cs="Arial"/>
          <w:lang w:val="it-IT"/>
        </w:rPr>
        <w:t xml:space="preserve"> </w:t>
      </w:r>
      <w:r w:rsidRPr="0062789F">
        <w:rPr>
          <w:rFonts w:ascii="Cambria" w:hAnsi="Cambria" w:cs="Arial"/>
        </w:rPr>
        <w:t>conferenze/workshop/seminari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Progetti di ricerca</w:t>
      </w:r>
      <w:r w:rsidRPr="0062789F">
        <w:rPr>
          <w:rFonts w:ascii="Cambria" w:hAnsi="Cambria" w:cs="Arial"/>
        </w:rPr>
        <w:br/>
        <w:t>Dal 2002: Principal investigator di 2 progetti europei, di 1 altro progetto internazionale e di 3 progetti nazionali; co-proponente di 1 progetto europeo; coordinatore di unità di 2 progetti nazionali; membro di 6 progetti europei, di 4 altri progetti internazionali e di 12 progetti nazionali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>Rilascio di software per la ricerca</w:t>
      </w:r>
      <w:r w:rsidRPr="0062789F">
        <w:rPr>
          <w:rFonts w:ascii="Cambria" w:hAnsi="Cambria" w:cs="Arial"/>
        </w:rPr>
        <w:br/>
        <w:t>2010: GeoPDEs: a research tool for IsoGeometric Analysis of PDEs (http://geopdes.sourceforge.net); in collaborazione con C. de Falco e R. Vázquez. Licenza GNU GPL (v3), oltre 5000 download</w:t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</w:rPr>
        <w:br/>
      </w:r>
      <w:r w:rsidRPr="0062789F">
        <w:rPr>
          <w:rFonts w:ascii="Cambria" w:hAnsi="Cambria" w:cs="Arial"/>
          <w:b/>
          <w:bCs/>
        </w:rPr>
        <w:t xml:space="preserve">Nota: </w:t>
      </w:r>
      <w:r w:rsidRPr="0062789F">
        <w:rPr>
          <w:rFonts w:ascii="Cambria" w:hAnsi="Cambria" w:cs="Arial"/>
        </w:rPr>
        <w:t>Il cv completo (con elenco di pubblicazioni e contributi a conferenze/workshop/seminari) è disponibile alla pagina web: http://www.unipv.it/alereali/cv_it.pdf</w:t>
      </w:r>
    </w:p>
    <w:p w14:paraId="566CA1A7" w14:textId="77777777" w:rsidR="00705918" w:rsidRPr="00742BFD" w:rsidRDefault="00705918" w:rsidP="00742BFD">
      <w:pPr>
        <w:ind w:left="993"/>
        <w:rPr>
          <w:lang w:val="it-IT"/>
        </w:rPr>
      </w:pPr>
    </w:p>
    <w:sectPr w:rsidR="00705918" w:rsidRPr="00742BFD" w:rsidSect="00241D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FD"/>
    <w:rsid w:val="00241D74"/>
    <w:rsid w:val="003E6089"/>
    <w:rsid w:val="00705918"/>
    <w:rsid w:val="007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CF5C5"/>
  <w15:chartTrackingRefBased/>
  <w15:docId w15:val="{179F0E58-96CA-DE42-85D3-E752C07A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Reali</dc:creator>
  <cp:keywords/>
  <dc:description/>
  <cp:lastModifiedBy>Alessandro Reali</cp:lastModifiedBy>
  <cp:revision>1</cp:revision>
  <dcterms:created xsi:type="dcterms:W3CDTF">2021-12-16T08:06:00Z</dcterms:created>
  <dcterms:modified xsi:type="dcterms:W3CDTF">2021-12-16T15:15:00Z</dcterms:modified>
</cp:coreProperties>
</file>