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DACD1" w14:textId="4F52248A" w:rsidR="001850BC" w:rsidRPr="001850BC" w:rsidRDefault="00295C17" w:rsidP="001850BC">
      <w:pPr>
        <w:rPr>
          <w:sz w:val="22"/>
          <w:szCs w:val="22"/>
          <w:lang w:val="en-US"/>
        </w:rPr>
      </w:pPr>
      <w:r w:rsidRPr="00295C17">
        <w:rPr>
          <w:sz w:val="22"/>
          <w:szCs w:val="22"/>
          <w:lang w:val="en-US"/>
        </w:rPr>
        <w:t xml:space="preserve">As a Medical Doctor and </w:t>
      </w:r>
      <w:r>
        <w:rPr>
          <w:sz w:val="22"/>
          <w:szCs w:val="22"/>
          <w:lang w:val="en-US"/>
        </w:rPr>
        <w:t>resident</w:t>
      </w:r>
      <w:r w:rsidRPr="00295C17">
        <w:rPr>
          <w:sz w:val="22"/>
          <w:szCs w:val="22"/>
          <w:lang w:val="en-US"/>
        </w:rPr>
        <w:t xml:space="preserve"> in Internal Medicine, I started my scientific career in a clinical environment mainly focused on viral hepatitis research. During my undergraduate studies and the Internal Medicine Residency, I started developing a strong interest towards basic molecular mechanisms of disease, and inflammation in particular.</w:t>
      </w:r>
      <w:r>
        <w:rPr>
          <w:sz w:val="22"/>
          <w:szCs w:val="22"/>
          <w:lang w:val="en-US"/>
        </w:rPr>
        <w:t xml:space="preserve"> A</w:t>
      </w:r>
      <w:r w:rsidRPr="00295C17">
        <w:rPr>
          <w:sz w:val="22"/>
          <w:szCs w:val="22"/>
          <w:lang w:val="en-US"/>
        </w:rPr>
        <w:t>s a post-doctoral fellow</w:t>
      </w:r>
      <w:r w:rsidR="00057A1B">
        <w:rPr>
          <w:sz w:val="22"/>
          <w:szCs w:val="22"/>
          <w:lang w:val="en-US"/>
        </w:rPr>
        <w:t xml:space="preserve"> at UCSD,</w:t>
      </w:r>
      <w:r>
        <w:rPr>
          <w:sz w:val="22"/>
          <w:szCs w:val="22"/>
          <w:lang w:val="en-US"/>
        </w:rPr>
        <w:t xml:space="preserve"> I started work</w:t>
      </w:r>
      <w:r w:rsidR="00057A1B">
        <w:rPr>
          <w:sz w:val="22"/>
          <w:szCs w:val="22"/>
          <w:lang w:val="en-US"/>
        </w:rPr>
        <w:t>ing</w:t>
      </w:r>
      <w:r w:rsidRPr="00295C17">
        <w:rPr>
          <w:sz w:val="22"/>
          <w:szCs w:val="22"/>
          <w:lang w:val="en-US"/>
        </w:rPr>
        <w:t xml:space="preserve"> on signal transduction </w:t>
      </w:r>
      <w:r>
        <w:rPr>
          <w:sz w:val="22"/>
          <w:szCs w:val="22"/>
          <w:lang w:val="en-US"/>
        </w:rPr>
        <w:t xml:space="preserve">by transcription factors that control expression of inflammatory genes. </w:t>
      </w:r>
      <w:r w:rsidRPr="00B12607">
        <w:rPr>
          <w:sz w:val="22"/>
          <w:szCs w:val="22"/>
          <w:lang w:val="en-US"/>
        </w:rPr>
        <w:t xml:space="preserve">I started my research activity as independent investigator at the Institute for Research in Biomedicine </w:t>
      </w:r>
      <w:r w:rsidR="00876076">
        <w:rPr>
          <w:sz w:val="22"/>
          <w:szCs w:val="22"/>
          <w:lang w:val="en-US"/>
        </w:rPr>
        <w:t xml:space="preserve">in </w:t>
      </w:r>
      <w:r w:rsidRPr="00B12607">
        <w:rPr>
          <w:sz w:val="22"/>
          <w:szCs w:val="22"/>
          <w:lang w:val="en-US"/>
        </w:rPr>
        <w:t>Switzerland in 2000</w:t>
      </w:r>
      <w:r>
        <w:rPr>
          <w:sz w:val="22"/>
          <w:szCs w:val="22"/>
          <w:lang w:val="en-US"/>
        </w:rPr>
        <w:t xml:space="preserve">, where </w:t>
      </w:r>
      <w:r w:rsidRPr="00295C17">
        <w:rPr>
          <w:sz w:val="22"/>
          <w:szCs w:val="22"/>
          <w:lang w:val="en-US"/>
        </w:rPr>
        <w:t xml:space="preserve">I re-focused my attention and main research topic from signaling to the </w:t>
      </w:r>
      <w:r w:rsidRPr="00295C17">
        <w:rPr>
          <w:iCs/>
          <w:sz w:val="22"/>
          <w:szCs w:val="22"/>
          <w:lang w:val="en-US"/>
        </w:rPr>
        <w:t xml:space="preserve">mechanisms linking chromatin organization to the control of inflammatory gene expression in </w:t>
      </w:r>
      <w:r>
        <w:rPr>
          <w:iCs/>
          <w:sz w:val="22"/>
          <w:szCs w:val="22"/>
          <w:lang w:val="en-US"/>
        </w:rPr>
        <w:t>cells of the innate immune system</w:t>
      </w:r>
      <w:r w:rsidR="001850BC">
        <w:rPr>
          <w:sz w:val="22"/>
          <w:szCs w:val="22"/>
          <w:lang w:val="en-US"/>
        </w:rPr>
        <w:t xml:space="preserve">. </w:t>
      </w:r>
      <w:r w:rsidR="00876076">
        <w:rPr>
          <w:sz w:val="22"/>
          <w:szCs w:val="22"/>
          <w:lang w:val="en-US"/>
        </w:rPr>
        <w:t>Insofar, t</w:t>
      </w:r>
      <w:r w:rsidR="001850BC" w:rsidRPr="001850BC">
        <w:rPr>
          <w:sz w:val="22"/>
          <w:szCs w:val="22"/>
          <w:lang w:val="en-US"/>
        </w:rPr>
        <w:t>he</w:t>
      </w:r>
      <w:r w:rsidR="001850BC" w:rsidRPr="001850BC">
        <w:rPr>
          <w:sz w:val="22"/>
          <w:szCs w:val="22"/>
          <w:lang w:val="en-US"/>
        </w:rPr>
        <w:t xml:space="preserve"> most important contribution </w:t>
      </w:r>
      <w:r w:rsidR="001850BC">
        <w:rPr>
          <w:sz w:val="22"/>
          <w:szCs w:val="22"/>
          <w:lang w:val="en-US"/>
        </w:rPr>
        <w:t xml:space="preserve">to knowledge </w:t>
      </w:r>
      <w:r w:rsidR="001850BC" w:rsidRPr="001850BC">
        <w:rPr>
          <w:sz w:val="22"/>
          <w:szCs w:val="22"/>
          <w:lang w:val="en-US"/>
        </w:rPr>
        <w:t>of my laboratory is the understanding of how the regulatory information contained in mammalian genomes controls in a cell type- and stimulus-specific manner the deployment of the inflammatory gene expression program. These data allowed</w:t>
      </w:r>
      <w:r w:rsidR="001850BC">
        <w:rPr>
          <w:sz w:val="22"/>
          <w:szCs w:val="22"/>
          <w:lang w:val="en-US"/>
        </w:rPr>
        <w:t xml:space="preserve"> us</w:t>
      </w:r>
      <w:r w:rsidR="001850BC" w:rsidRPr="001850BC">
        <w:rPr>
          <w:sz w:val="22"/>
          <w:szCs w:val="22"/>
          <w:lang w:val="en-US"/>
        </w:rPr>
        <w:t xml:space="preserve"> to nail down concepts that </w:t>
      </w:r>
      <w:r w:rsidR="00876076">
        <w:rPr>
          <w:sz w:val="22"/>
          <w:szCs w:val="22"/>
          <w:lang w:val="en-US"/>
        </w:rPr>
        <w:t>were</w:t>
      </w:r>
      <w:r w:rsidR="001850BC" w:rsidRPr="001850BC">
        <w:rPr>
          <w:sz w:val="22"/>
          <w:szCs w:val="22"/>
          <w:lang w:val="en-US"/>
        </w:rPr>
        <w:t xml:space="preserve"> </w:t>
      </w:r>
      <w:r w:rsidR="001850BC">
        <w:rPr>
          <w:sz w:val="22"/>
          <w:szCs w:val="22"/>
          <w:lang w:val="en-US"/>
        </w:rPr>
        <w:t xml:space="preserve">extensively </w:t>
      </w:r>
      <w:r w:rsidR="00876076">
        <w:rPr>
          <w:sz w:val="22"/>
          <w:szCs w:val="22"/>
          <w:lang w:val="en-US"/>
        </w:rPr>
        <w:t>validated and are now commonly accepted</w:t>
      </w:r>
      <w:r w:rsidR="001850BC" w:rsidRPr="001850BC">
        <w:rPr>
          <w:sz w:val="22"/>
          <w:szCs w:val="22"/>
          <w:lang w:val="en-US"/>
        </w:rPr>
        <w:t>, particularly the notion that transcription factors</w:t>
      </w:r>
      <w:r w:rsidR="001850BC">
        <w:rPr>
          <w:sz w:val="22"/>
          <w:szCs w:val="22"/>
          <w:lang w:val="en-US"/>
        </w:rPr>
        <w:t xml:space="preserve"> that control differentiation of innate immune cells</w:t>
      </w:r>
      <w:r w:rsidR="001850BC" w:rsidRPr="001850BC">
        <w:rPr>
          <w:sz w:val="22"/>
          <w:szCs w:val="22"/>
          <w:lang w:val="en-US"/>
        </w:rPr>
        <w:t xml:space="preserve"> determine where transcription factors activated </w:t>
      </w:r>
      <w:r w:rsidR="001850BC">
        <w:rPr>
          <w:sz w:val="22"/>
          <w:szCs w:val="22"/>
          <w:lang w:val="en-US"/>
        </w:rPr>
        <w:t>in response to inflammatory</w:t>
      </w:r>
      <w:r w:rsidR="001850BC" w:rsidRPr="001850BC">
        <w:rPr>
          <w:sz w:val="22"/>
          <w:szCs w:val="22"/>
          <w:lang w:val="en-US"/>
        </w:rPr>
        <w:t xml:space="preserve"> stimulation land in the genome, thus laying the ground for cell type-specific inducible gene expression</w:t>
      </w:r>
      <w:r w:rsidR="001850BC">
        <w:rPr>
          <w:sz w:val="22"/>
          <w:szCs w:val="22"/>
          <w:lang w:val="en-US"/>
        </w:rPr>
        <w:t>. A second, more</w:t>
      </w:r>
      <w:r w:rsidR="001850BC" w:rsidRPr="001850BC">
        <w:rPr>
          <w:sz w:val="22"/>
          <w:szCs w:val="22"/>
          <w:lang w:val="en-US"/>
        </w:rPr>
        <w:t xml:space="preserve"> recent research endeavor in my lab relates to the molecular understanding of cellular heterogeneity in human pancreatic cancer, which </w:t>
      </w:r>
      <w:r w:rsidR="001850BC">
        <w:rPr>
          <w:sz w:val="22"/>
          <w:szCs w:val="22"/>
          <w:lang w:val="en-US"/>
        </w:rPr>
        <w:t>underlies the incurability of this highly lethal cancer</w:t>
      </w:r>
      <w:r w:rsidR="001850BC" w:rsidRPr="001850BC">
        <w:rPr>
          <w:sz w:val="22"/>
          <w:szCs w:val="22"/>
          <w:lang w:val="en-US"/>
        </w:rPr>
        <w:t xml:space="preserve"> </w:t>
      </w:r>
      <w:r w:rsidR="001850BC">
        <w:rPr>
          <w:sz w:val="22"/>
          <w:szCs w:val="22"/>
          <w:lang w:val="en-US"/>
        </w:rPr>
        <w:t>predicted</w:t>
      </w:r>
      <w:r w:rsidR="001850BC" w:rsidRPr="001850BC">
        <w:rPr>
          <w:sz w:val="22"/>
          <w:szCs w:val="22"/>
          <w:lang w:val="en-US"/>
        </w:rPr>
        <w:t xml:space="preserve"> to become the second most </w:t>
      </w:r>
      <w:r w:rsidR="001850BC">
        <w:rPr>
          <w:sz w:val="22"/>
          <w:szCs w:val="22"/>
          <w:lang w:val="en-US"/>
        </w:rPr>
        <w:t>common cause of</w:t>
      </w:r>
      <w:r w:rsidR="001850BC" w:rsidRPr="001850BC">
        <w:rPr>
          <w:sz w:val="22"/>
          <w:szCs w:val="22"/>
          <w:lang w:val="en-US"/>
        </w:rPr>
        <w:t xml:space="preserve"> cancer</w:t>
      </w:r>
      <w:r w:rsidR="001850BC">
        <w:rPr>
          <w:sz w:val="22"/>
          <w:szCs w:val="22"/>
          <w:lang w:val="en-US"/>
        </w:rPr>
        <w:t xml:space="preserve"> deaths</w:t>
      </w:r>
      <w:r w:rsidR="001850BC" w:rsidRPr="001850BC">
        <w:rPr>
          <w:sz w:val="22"/>
          <w:szCs w:val="22"/>
          <w:lang w:val="en-US"/>
        </w:rPr>
        <w:t xml:space="preserve"> in the </w:t>
      </w:r>
      <w:r w:rsidR="001850BC">
        <w:rPr>
          <w:sz w:val="22"/>
          <w:szCs w:val="22"/>
          <w:lang w:val="en-US"/>
        </w:rPr>
        <w:t>W</w:t>
      </w:r>
      <w:r w:rsidR="001850BC" w:rsidRPr="001850BC">
        <w:rPr>
          <w:sz w:val="22"/>
          <w:szCs w:val="22"/>
          <w:lang w:val="en-US"/>
        </w:rPr>
        <w:t xml:space="preserve">estern </w:t>
      </w:r>
      <w:r w:rsidR="001850BC">
        <w:rPr>
          <w:sz w:val="22"/>
          <w:szCs w:val="22"/>
          <w:lang w:val="en-US"/>
        </w:rPr>
        <w:t>W</w:t>
      </w:r>
      <w:r w:rsidR="001850BC" w:rsidRPr="001850BC">
        <w:rPr>
          <w:sz w:val="22"/>
          <w:szCs w:val="22"/>
          <w:lang w:val="en-US"/>
        </w:rPr>
        <w:t>orld</w:t>
      </w:r>
      <w:r w:rsidR="001850BC">
        <w:rPr>
          <w:sz w:val="22"/>
          <w:szCs w:val="22"/>
          <w:lang w:val="en-US"/>
        </w:rPr>
        <w:t xml:space="preserve"> by 2030</w:t>
      </w:r>
      <w:r w:rsidR="001850BC" w:rsidRPr="001850BC">
        <w:rPr>
          <w:sz w:val="22"/>
          <w:szCs w:val="22"/>
          <w:lang w:val="en-US"/>
        </w:rPr>
        <w:t xml:space="preserve">. </w:t>
      </w:r>
    </w:p>
    <w:p w14:paraId="3E8B9F60" w14:textId="77777777" w:rsidR="001850BC" w:rsidRPr="001850BC" w:rsidRDefault="001850BC" w:rsidP="001850BC">
      <w:pPr>
        <w:rPr>
          <w:sz w:val="22"/>
          <w:szCs w:val="22"/>
          <w:lang w:val="en-US"/>
        </w:rPr>
      </w:pPr>
    </w:p>
    <w:p w14:paraId="5686EEC3" w14:textId="77777777" w:rsidR="00FF3771" w:rsidRPr="00295C17" w:rsidRDefault="00FF3771">
      <w:pPr>
        <w:rPr>
          <w:sz w:val="22"/>
          <w:szCs w:val="22"/>
          <w:lang w:val="en-US"/>
        </w:rPr>
      </w:pPr>
      <w:bookmarkStart w:id="0" w:name="_GoBack"/>
      <w:bookmarkEnd w:id="0"/>
    </w:p>
    <w:sectPr w:rsidR="00FF3771" w:rsidRPr="00295C17" w:rsidSect="005908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07"/>
    <w:rsid w:val="00057A1B"/>
    <w:rsid w:val="00061883"/>
    <w:rsid w:val="00112051"/>
    <w:rsid w:val="001850BC"/>
    <w:rsid w:val="00236549"/>
    <w:rsid w:val="00257CCE"/>
    <w:rsid w:val="00295C17"/>
    <w:rsid w:val="004158B8"/>
    <w:rsid w:val="005908F3"/>
    <w:rsid w:val="00616F93"/>
    <w:rsid w:val="007C1199"/>
    <w:rsid w:val="008331DC"/>
    <w:rsid w:val="00876076"/>
    <w:rsid w:val="00B12607"/>
    <w:rsid w:val="00CB3034"/>
    <w:rsid w:val="00CF03EA"/>
    <w:rsid w:val="00DB1322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2F40D0"/>
  <w15:chartTrackingRefBased/>
  <w15:docId w15:val="{F040722B-4A1A-FC40-808F-9F57E09F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1540</Characters>
  <Application>Microsoft Office Word</Application>
  <DocSecurity>0</DocSecurity>
  <Lines>96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Natoli Gioacchino</dc:creator>
  <cp:keywords/>
  <dc:description/>
  <cp:lastModifiedBy>Natoli Gioacchino</cp:lastModifiedBy>
  <cp:revision>5</cp:revision>
  <dcterms:created xsi:type="dcterms:W3CDTF">2020-11-25T10:45:00Z</dcterms:created>
  <dcterms:modified xsi:type="dcterms:W3CDTF">2021-01-20T10:25:00Z</dcterms:modified>
</cp:coreProperties>
</file>